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34F" w:rsidRDefault="00B8734F" w:rsidP="00B8734F">
      <w:pPr>
        <w:rPr>
          <w:rFonts w:hint="cs"/>
          <w:b/>
          <w:bCs/>
          <w:rtl/>
        </w:rPr>
      </w:pPr>
    </w:p>
    <w:tbl>
      <w:tblPr>
        <w:bidiVisual/>
        <w:tblW w:w="5000" w:type="pct"/>
        <w:tblCellSpacing w:w="15" w:type="dxa"/>
        <w:tblCellMar>
          <w:left w:w="0" w:type="dxa"/>
          <w:right w:w="0" w:type="dxa"/>
        </w:tblCellMar>
        <w:tblLook w:val="04A0"/>
      </w:tblPr>
      <w:tblGrid>
        <w:gridCol w:w="9236"/>
      </w:tblGrid>
      <w:tr w:rsidR="00B8734F" w:rsidRPr="00B8734F" w:rsidTr="00B8734F">
        <w:trPr>
          <w:tblCellSpacing w:w="15" w:type="dxa"/>
        </w:trPr>
        <w:tc>
          <w:tcPr>
            <w:tcW w:w="0" w:type="auto"/>
            <w:tcMar>
              <w:top w:w="75" w:type="dxa"/>
              <w:left w:w="75" w:type="dxa"/>
              <w:bottom w:w="150" w:type="dxa"/>
              <w:right w:w="75" w:type="dxa"/>
            </w:tcMar>
            <w:hideMark/>
          </w:tcPr>
          <w:p w:rsidR="00B8734F" w:rsidRPr="00B8734F" w:rsidRDefault="00B8734F" w:rsidP="00C608AD">
            <w:pPr>
              <w:spacing w:before="100" w:beforeAutospacing="1" w:after="100" w:afterAutospacing="1" w:line="270" w:lineRule="atLeast"/>
              <w:outlineLvl w:val="0"/>
              <w:rPr>
                <w:rFonts w:ascii="Times New Roman" w:eastAsia="Times New Roman" w:hAnsi="Times New Roman" w:cs="Times New Roman"/>
                <w:b/>
                <w:bCs/>
                <w:color w:val="212B69"/>
                <w:kern w:val="36"/>
                <w:sz w:val="24"/>
                <w:szCs w:val="24"/>
              </w:rPr>
            </w:pPr>
          </w:p>
        </w:tc>
      </w:tr>
      <w:tr w:rsidR="00B8734F" w:rsidRPr="00B8734F" w:rsidTr="00B8734F">
        <w:trPr>
          <w:tblCellSpacing w:w="15" w:type="dxa"/>
        </w:trPr>
        <w:tc>
          <w:tcPr>
            <w:tcW w:w="0" w:type="auto"/>
            <w:tcMar>
              <w:top w:w="75" w:type="dxa"/>
              <w:left w:w="75" w:type="dxa"/>
              <w:bottom w:w="75" w:type="dxa"/>
              <w:right w:w="75" w:type="dxa"/>
            </w:tcMar>
            <w:vAlign w:val="center"/>
            <w:hideMark/>
          </w:tcPr>
          <w:tbl>
            <w:tblPr>
              <w:bidiVisual/>
              <w:tblW w:w="0" w:type="auto"/>
              <w:tblCellSpacing w:w="15" w:type="dxa"/>
              <w:tblCellMar>
                <w:top w:w="15" w:type="dxa"/>
                <w:left w:w="15" w:type="dxa"/>
                <w:bottom w:w="15" w:type="dxa"/>
                <w:right w:w="15" w:type="dxa"/>
              </w:tblCellMar>
              <w:tblLook w:val="04A0"/>
            </w:tblPr>
            <w:tblGrid>
              <w:gridCol w:w="81"/>
              <w:gridCol w:w="66"/>
              <w:gridCol w:w="66"/>
              <w:gridCol w:w="81"/>
            </w:tblGrid>
            <w:tr w:rsidR="00B8734F" w:rsidRPr="00B8734F">
              <w:trPr>
                <w:tblCellSpacing w:w="15" w:type="dxa"/>
              </w:trPr>
              <w:tc>
                <w:tcPr>
                  <w:tcW w:w="0" w:type="auto"/>
                  <w:vAlign w:val="center"/>
                  <w:hideMark/>
                </w:tcPr>
                <w:p w:rsidR="00B8734F" w:rsidRPr="00B8734F" w:rsidRDefault="00B8734F" w:rsidP="00B8734F">
                  <w:pPr>
                    <w:spacing w:after="0" w:line="270" w:lineRule="atLeast"/>
                    <w:rPr>
                      <w:rFonts w:ascii="Tahoma" w:eastAsia="Times New Roman" w:hAnsi="Tahoma" w:cs="Tahoma"/>
                      <w:sz w:val="17"/>
                      <w:szCs w:val="17"/>
                    </w:rPr>
                  </w:pPr>
                </w:p>
              </w:tc>
              <w:tc>
                <w:tcPr>
                  <w:tcW w:w="0" w:type="auto"/>
                  <w:vAlign w:val="center"/>
                  <w:hideMark/>
                </w:tcPr>
                <w:p w:rsidR="00B8734F" w:rsidRPr="00B8734F" w:rsidRDefault="00B8734F" w:rsidP="00B8734F">
                  <w:pPr>
                    <w:spacing w:after="0" w:line="270" w:lineRule="atLeast"/>
                    <w:rPr>
                      <w:rFonts w:ascii="Tahoma" w:eastAsia="Times New Roman" w:hAnsi="Tahoma" w:cs="Tahoma"/>
                      <w:sz w:val="17"/>
                      <w:szCs w:val="17"/>
                    </w:rPr>
                  </w:pPr>
                </w:p>
              </w:tc>
              <w:tc>
                <w:tcPr>
                  <w:tcW w:w="0" w:type="auto"/>
                  <w:vAlign w:val="center"/>
                  <w:hideMark/>
                </w:tcPr>
                <w:p w:rsidR="00B8734F" w:rsidRPr="00B8734F" w:rsidRDefault="00B8734F" w:rsidP="00B8734F">
                  <w:pPr>
                    <w:spacing w:after="0" w:line="270" w:lineRule="atLeast"/>
                    <w:rPr>
                      <w:rFonts w:ascii="Tahoma" w:eastAsia="Times New Roman" w:hAnsi="Tahoma" w:cs="Tahoma"/>
                      <w:sz w:val="17"/>
                      <w:szCs w:val="17"/>
                    </w:rPr>
                  </w:pPr>
                </w:p>
              </w:tc>
              <w:tc>
                <w:tcPr>
                  <w:tcW w:w="0" w:type="auto"/>
                  <w:vAlign w:val="center"/>
                  <w:hideMark/>
                </w:tcPr>
                <w:p w:rsidR="00B8734F" w:rsidRPr="00B8734F" w:rsidRDefault="00B8734F" w:rsidP="00B8734F">
                  <w:pPr>
                    <w:spacing w:after="0" w:line="270" w:lineRule="atLeast"/>
                    <w:rPr>
                      <w:rFonts w:ascii="Tahoma" w:eastAsia="Times New Roman" w:hAnsi="Tahoma" w:cs="Tahoma"/>
                      <w:sz w:val="17"/>
                      <w:szCs w:val="17"/>
                    </w:rPr>
                  </w:pPr>
                </w:p>
              </w:tc>
            </w:tr>
          </w:tbl>
          <w:p w:rsidR="00B8734F" w:rsidRPr="00B8734F" w:rsidRDefault="00B8734F" w:rsidP="00B8734F">
            <w:pPr>
              <w:spacing w:after="0" w:line="270" w:lineRule="atLeast"/>
              <w:rPr>
                <w:rFonts w:ascii="Tahoma" w:eastAsia="Times New Roman" w:hAnsi="Tahoma" w:cs="Tahoma"/>
                <w:sz w:val="17"/>
                <w:szCs w:val="17"/>
              </w:rPr>
            </w:pPr>
          </w:p>
        </w:tc>
      </w:tr>
      <w:tr w:rsidR="00B8734F" w:rsidRPr="00B8734F" w:rsidTr="00B8734F">
        <w:trPr>
          <w:tblCellSpacing w:w="15" w:type="dxa"/>
        </w:trPr>
        <w:tc>
          <w:tcPr>
            <w:tcW w:w="0" w:type="auto"/>
            <w:hideMark/>
          </w:tcPr>
          <w:tbl>
            <w:tblPr>
              <w:bidiVisual/>
              <w:tblW w:w="5000" w:type="pct"/>
              <w:tblCellSpacing w:w="15" w:type="dxa"/>
              <w:tblCellMar>
                <w:left w:w="0" w:type="dxa"/>
                <w:right w:w="0" w:type="dxa"/>
              </w:tblCellMar>
              <w:tblLook w:val="04A0"/>
            </w:tblPr>
            <w:tblGrid>
              <w:gridCol w:w="9176"/>
            </w:tblGrid>
            <w:tr w:rsidR="00B8734F" w:rsidRPr="00B8734F">
              <w:trPr>
                <w:tblCellSpacing w:w="15" w:type="dxa"/>
              </w:trPr>
              <w:tc>
                <w:tcPr>
                  <w:tcW w:w="0" w:type="auto"/>
                  <w:tcMar>
                    <w:top w:w="30" w:type="dxa"/>
                    <w:left w:w="30" w:type="dxa"/>
                    <w:bottom w:w="30" w:type="dxa"/>
                    <w:right w:w="30" w:type="dxa"/>
                  </w:tcMar>
                  <w:vAlign w:val="center"/>
                  <w:hideMark/>
                </w:tcPr>
                <w:p w:rsidR="00B8734F" w:rsidRPr="00B8734F" w:rsidRDefault="00B8734F" w:rsidP="00B8734F">
                  <w:pPr>
                    <w:spacing w:after="0" w:line="240" w:lineRule="auto"/>
                    <w:rPr>
                      <w:rFonts w:ascii="Times New Roman" w:eastAsia="Times New Roman" w:hAnsi="Times New Roman" w:cs="Times New Roman"/>
                      <w:color w:val="000000"/>
                      <w:sz w:val="24"/>
                      <w:szCs w:val="24"/>
                      <w:rtl/>
                    </w:rPr>
                  </w:pPr>
                  <w:r w:rsidRPr="00B8734F">
                    <w:rPr>
                      <w:rFonts w:ascii="Kamran" w:eastAsia="Times New Roman" w:hAnsi="Kamran" w:cs="Times New Roman"/>
                      <w:b/>
                      <w:bCs/>
                      <w:color w:val="000000"/>
                      <w:sz w:val="20"/>
                      <w:szCs w:val="32"/>
                      <w:rtl/>
                      <w:lang w:bidi="ar-SA"/>
                    </w:rPr>
                    <w:t>روز جهانی کودک</w:t>
                  </w:r>
                </w:p>
                <w:p w:rsidR="00B8734F" w:rsidRPr="00B8734F" w:rsidRDefault="00B8734F" w:rsidP="00B8734F">
                  <w:pPr>
                    <w:spacing w:after="0" w:line="240" w:lineRule="auto"/>
                    <w:rPr>
                      <w:rFonts w:ascii="Times New Roman" w:eastAsia="Times New Roman" w:hAnsi="Times New Roman" w:cs="Times New Roman"/>
                      <w:color w:val="000000"/>
                      <w:sz w:val="24"/>
                      <w:szCs w:val="24"/>
                      <w:rtl/>
                    </w:rPr>
                  </w:pPr>
                  <w:r w:rsidRPr="00B8734F">
                    <w:rPr>
                      <w:rFonts w:ascii="Kamran" w:eastAsia="Times New Roman" w:hAnsi="Kamran" w:cs="Times New Roman"/>
                      <w:b/>
                      <w:bCs/>
                      <w:color w:val="000000"/>
                      <w:sz w:val="20"/>
                      <w:szCs w:val="32"/>
                      <w:rtl/>
                      <w:lang w:bidi="ar-SA"/>
                    </w:rPr>
                    <w:t>"بال از تو، پرواز ازمن"</w:t>
                  </w:r>
                </w:p>
                <w:p w:rsidR="00B8734F" w:rsidRPr="00B8734F" w:rsidRDefault="00B8734F" w:rsidP="00B8734F">
                  <w:pPr>
                    <w:spacing w:after="0" w:line="240" w:lineRule="auto"/>
                    <w:rPr>
                      <w:rFonts w:ascii="Times New Roman" w:eastAsia="Times New Roman" w:hAnsi="Times New Roman" w:cs="Times New Roman"/>
                      <w:color w:val="000000"/>
                      <w:sz w:val="24"/>
                      <w:szCs w:val="24"/>
                      <w:rtl/>
                    </w:rPr>
                  </w:pPr>
                  <w:r w:rsidRPr="00B8734F">
                    <w:rPr>
                      <w:rFonts w:ascii="Times New Roman" w:eastAsia="Times New Roman" w:hAnsi="Times New Roman" w:cs="Times New Roman"/>
                      <w:b/>
                      <w:bCs/>
                      <w:color w:val="000000"/>
                      <w:sz w:val="24"/>
                      <w:szCs w:val="24"/>
                      <w:rtl/>
                      <w:lang w:bidi="ar-SA"/>
                    </w:rPr>
                    <w:t>به مناسبت شانزدهم مهرماه(8 اکتبر)</w:t>
                  </w:r>
                </w:p>
                <w:p w:rsidR="00B8734F" w:rsidRPr="00B8734F" w:rsidRDefault="00B8734F" w:rsidP="00731F87">
                  <w:pPr>
                    <w:spacing w:after="0" w:line="240" w:lineRule="auto"/>
                    <w:rPr>
                      <w:rFonts w:ascii="Times New Roman" w:eastAsia="Times New Roman" w:hAnsi="Times New Roman" w:cs="B Titr"/>
                      <w:color w:val="000000"/>
                      <w:sz w:val="24"/>
                      <w:szCs w:val="24"/>
                      <w:rtl/>
                    </w:rPr>
                  </w:pPr>
                </w:p>
                <w:p w:rsidR="00B8734F" w:rsidRDefault="00B8734F" w:rsidP="00B8734F">
                  <w:pPr>
                    <w:spacing w:line="270" w:lineRule="atLeast"/>
                    <w:jc w:val="both"/>
                    <w:rPr>
                      <w:rFonts w:ascii="Times New Roman" w:eastAsia="Times New Roman" w:hAnsi="Times New Roman" w:cs="B Titr" w:hint="cs"/>
                      <w:color w:val="000000"/>
                      <w:sz w:val="24"/>
                      <w:szCs w:val="24"/>
                      <w:rtl/>
                    </w:rPr>
                  </w:pPr>
                  <w:r w:rsidRPr="00B8734F">
                    <w:rPr>
                      <w:rFonts w:eastAsia="Times New Roman" w:cs="B Titr"/>
                      <w:color w:val="000000"/>
                      <w:sz w:val="24"/>
                      <w:szCs w:val="24"/>
                      <w:rtl/>
                    </w:rPr>
                    <w:t xml:space="preserve">بی شک ارزشمندترین و مهم ترین نهاد اجتماعی، خانواده است و حاصل و ثمره آن، کودکان. </w:t>
                  </w:r>
                  <w:r w:rsidRPr="00B8734F">
                    <w:rPr>
                      <w:rFonts w:ascii="Times New Roman" w:eastAsia="Times New Roman" w:hAnsi="Times New Roman" w:cs="B Titr"/>
                      <w:color w:val="000000"/>
                      <w:sz w:val="24"/>
                      <w:szCs w:val="24"/>
                      <w:rtl/>
                    </w:rPr>
                    <w:t>کودکان بوجود آورنده زیباترین احساس‌ها و عشق‌ها هستند</w:t>
                  </w:r>
                  <w:r w:rsidRPr="00B8734F">
                    <w:rPr>
                      <w:rFonts w:eastAsia="Times New Roman" w:cs="B Titr"/>
                      <w:color w:val="000000"/>
                      <w:sz w:val="24"/>
                      <w:szCs w:val="24"/>
                      <w:rtl/>
                    </w:rPr>
                    <w:t>.</w:t>
                  </w:r>
                  <w:r w:rsidRPr="00B8734F">
                    <w:rPr>
                      <w:rFonts w:ascii="Times New Roman" w:eastAsia="Times New Roman" w:hAnsi="Times New Roman" w:cs="B Titr"/>
                      <w:color w:val="000000"/>
                      <w:sz w:val="24"/>
                      <w:szCs w:val="24"/>
                      <w:rtl/>
                    </w:rPr>
                    <w:t>و نیز کودکان، آسیب پذیرترین گروه در هر جامعه بوده و تامین نیاز های جسمی و روحی شان</w:t>
                  </w:r>
                  <w:r w:rsidRPr="00B8734F">
                    <w:rPr>
                      <w:rFonts w:eastAsia="Times New Roman" w:cs="B Titr"/>
                      <w:color w:val="000000"/>
                      <w:sz w:val="24"/>
                      <w:szCs w:val="24"/>
                      <w:rtl/>
                    </w:rPr>
                    <w:t xml:space="preserve"> به بهترین شکل ممکن مربوط به هم اکنون و همین امروز است. چرا که فردا برای آنها دیر است و چقدر زود برای آنان دیر می شود!</w:t>
                  </w:r>
                </w:p>
                <w:p w:rsidR="00731F87" w:rsidRPr="00731F87" w:rsidRDefault="00731F87" w:rsidP="00731F87">
                  <w:pPr>
                    <w:pStyle w:val="NormalWeb"/>
                    <w:bidi/>
                    <w:spacing w:line="300" w:lineRule="atLeast"/>
                    <w:jc w:val="both"/>
                    <w:rPr>
                      <w:rFonts w:ascii="Tahoma" w:hAnsi="Tahoma" w:cs="B Titr"/>
                      <w:color w:val="1F1F1F"/>
                    </w:rPr>
                  </w:pPr>
                  <w:r w:rsidRPr="00731F87">
                    <w:rPr>
                      <w:rStyle w:val="Strong"/>
                      <w:rFonts w:ascii="Tahoma" w:hAnsi="Tahoma" w:cs="B Titr"/>
                      <w:color w:val="1F1F1F"/>
                      <w:rtl/>
                    </w:rPr>
                    <w:t>رسول گرامی اسلام (ص) می فرماید:</w:t>
                  </w:r>
                </w:p>
                <w:p w:rsidR="00E0659A" w:rsidRPr="00B8734F" w:rsidRDefault="00731F87" w:rsidP="00731F87">
                  <w:pPr>
                    <w:pStyle w:val="NormalWeb"/>
                    <w:bidi/>
                    <w:spacing w:line="300" w:lineRule="atLeast"/>
                    <w:jc w:val="both"/>
                    <w:rPr>
                      <w:rFonts w:ascii="Tahoma" w:hAnsi="Tahoma" w:cs="B Titr"/>
                      <w:color w:val="1F1F1F"/>
                      <w:rtl/>
                    </w:rPr>
                  </w:pPr>
                  <w:r w:rsidRPr="00731F87">
                    <w:rPr>
                      <w:rFonts w:ascii="Tahoma" w:hAnsi="Tahoma" w:cs="B Titr"/>
                      <w:color w:val="1F1F1F"/>
                      <w:rtl/>
                    </w:rPr>
                    <w:t>" به کودکان خود محبت کنید و نسبت به آنها ترحم نمایید. وقتی به آنها وعده دادید، وفا کنید زیرا آنها جز اینکه شما را روزی دهنده خود می بینند تصور دیگری ندارند</w:t>
                  </w:r>
                  <w:r>
                    <w:rPr>
                      <w:rFonts w:ascii="Tahoma" w:hAnsi="Tahoma" w:cs="B Titr" w:hint="cs"/>
                      <w:color w:val="1F1F1F"/>
                      <w:rtl/>
                    </w:rPr>
                    <w:t>و</w:t>
                  </w:r>
                  <w:r w:rsidRPr="00731F87">
                    <w:rPr>
                      <w:rFonts w:ascii="Tahoma" w:hAnsi="Tahoma" w:cs="B Titr"/>
                      <w:color w:val="1F1F1F"/>
                      <w:rtl/>
                    </w:rPr>
                    <w:t>به والدین امر کرده اند که به کودکان احترام بگذارند ، چراکه بی توجهی و بی احترامی به آنان باعث بروز مشکلات عاطفی زیادی در کودکان می گردد همچنین در روایتی از رسول اکرم چنین آمده است : " فرزندان خود را زیاد ببوسید، زیرا با هر بوسه ،برای شما مقام و مرتبتی در بهشت فراهم می شود که فاصله میان هر مقامی ،پانصد سال است</w:t>
                  </w:r>
                </w:p>
                <w:p w:rsidR="00C608AD" w:rsidRDefault="00731F87" w:rsidP="00731F87">
                  <w:pPr>
                    <w:rPr>
                      <w:rStyle w:val="Strong"/>
                      <w:rFonts w:ascii="Arial" w:hAnsi="Arial" w:cs="B Titr" w:hint="cs"/>
                      <w:rtl/>
                    </w:rPr>
                  </w:pPr>
                  <w:r w:rsidRPr="00731F87">
                    <w:rPr>
                      <w:rFonts w:ascii="Yekan" w:hAnsi="Yekan" w:cs="B Titr"/>
                      <w:color w:val="555555"/>
                      <w:sz w:val="27"/>
                      <w:szCs w:val="27"/>
                      <w:rtl/>
                    </w:rPr>
                    <w:t>نگاه کودکانه اش را تماشا کن و با لبخندی واقعى هر نگاه ترحم آميزى را از یادش ببر!</w:t>
                  </w:r>
                  <w:r w:rsidR="00C608AD">
                    <w:rPr>
                      <w:rStyle w:val="Heading1Char"/>
                      <w:rFonts w:ascii="Arial" w:eastAsiaTheme="minorHAnsi" w:hAnsi="Arial" w:cs="Arial"/>
                      <w:color w:val="660099"/>
                      <w:rtl/>
                    </w:rPr>
                    <w:t xml:space="preserve"> </w:t>
                  </w:r>
                </w:p>
                <w:p w:rsidR="00731F87" w:rsidRPr="00731F87" w:rsidRDefault="00C608AD" w:rsidP="00731F87">
                  <w:pPr>
                    <w:rPr>
                      <w:rFonts w:ascii="Yekan" w:hAnsi="Yekan" w:cs="B Titr" w:hint="cs"/>
                      <w:color w:val="555555"/>
                      <w:sz w:val="27"/>
                      <w:szCs w:val="27"/>
                      <w:rtl/>
                    </w:rPr>
                  </w:pPr>
                  <w:r w:rsidRPr="00C608AD">
                    <w:rPr>
                      <w:rStyle w:val="Strong"/>
                      <w:rFonts w:ascii="Arial" w:hAnsi="Arial" w:cs="B Titr"/>
                      <w:rtl/>
                    </w:rPr>
                    <w:t>اگر تو نبودی، باران ها همه دلگیر می شدند و هیچ مادری عاشقانه زیر باران ها، بی چتر لبخند نمی زد. اگر تو نبودی، آسمان با همه حجم آبی اش، در چشم های همیشه خیس هر پدری، دلگیرتر از چهار دیواری کوچکی می شد که به زندانی کوچک بیش نمی ماند</w:t>
                  </w:r>
                  <w:r>
                    <w:rPr>
                      <w:rStyle w:val="Strong"/>
                      <w:rFonts w:ascii="Arial" w:hAnsi="Arial" w:cs="Arial"/>
                      <w:color w:val="660099"/>
                    </w:rPr>
                    <w:t>.</w:t>
                  </w:r>
                </w:p>
                <w:p w:rsidR="00B8734F" w:rsidRPr="00B8734F" w:rsidRDefault="00B8734F" w:rsidP="00B8734F">
                  <w:pPr>
                    <w:spacing w:before="100" w:beforeAutospacing="1" w:after="100" w:afterAutospacing="1" w:line="270" w:lineRule="atLeast"/>
                    <w:rPr>
                      <w:rFonts w:ascii="Tahoma" w:eastAsia="Times New Roman" w:hAnsi="Tahoma" w:cs="B Titr"/>
                      <w:color w:val="000000"/>
                      <w:sz w:val="17"/>
                      <w:szCs w:val="17"/>
                      <w:rtl/>
                    </w:rPr>
                  </w:pPr>
                  <w:r w:rsidRPr="00B8734F">
                    <w:rPr>
                      <w:rFonts w:ascii="Times New Roman" w:eastAsia="Times New Roman" w:hAnsi="Times New Roman" w:cs="B Titr" w:hint="cs"/>
                      <w:color w:val="000000"/>
                      <w:sz w:val="24"/>
                      <w:szCs w:val="24"/>
                      <w:rtl/>
                    </w:rPr>
                    <w:t xml:space="preserve">کودکان را باید دید، باید شنید، باید درک کرد و فهمید. کودکان بیش از آن که به خوراک، پوشاک و اسباب بازی نیاز داشته باشند به دیده شدن، شنیده شدن و درک شدن نیازمندند. </w:t>
                  </w:r>
                </w:p>
                <w:p w:rsidR="00B8734F" w:rsidRPr="00B8734F" w:rsidRDefault="00B8734F" w:rsidP="00731F87">
                  <w:pPr>
                    <w:spacing w:before="100" w:beforeAutospacing="1" w:after="100" w:afterAutospacing="1" w:line="270" w:lineRule="atLeast"/>
                    <w:rPr>
                      <w:rFonts w:ascii="Tahoma" w:eastAsia="Times New Roman" w:hAnsi="Tahoma" w:cs="B Titr"/>
                      <w:color w:val="000000"/>
                      <w:sz w:val="17"/>
                      <w:szCs w:val="17"/>
                      <w:rtl/>
                    </w:rPr>
                  </w:pPr>
                  <w:r w:rsidRPr="00B8734F">
                    <w:rPr>
                      <w:rFonts w:ascii="Times New Roman" w:eastAsia="Times New Roman" w:hAnsi="Times New Roman" w:cs="B Titr" w:hint="cs"/>
                      <w:color w:val="000000"/>
                      <w:sz w:val="24"/>
                      <w:szCs w:val="24"/>
                      <w:rtl/>
                    </w:rPr>
                    <w:t>حس خوب خوشبخت</w:t>
                  </w:r>
                  <w:bookmarkStart w:id="0" w:name="_GoBack"/>
                  <w:bookmarkEnd w:id="0"/>
                  <w:r w:rsidRPr="00B8734F">
                    <w:rPr>
                      <w:rFonts w:ascii="Times New Roman" w:eastAsia="Times New Roman" w:hAnsi="Times New Roman" w:cs="B Titr" w:hint="cs"/>
                      <w:color w:val="000000"/>
                      <w:sz w:val="24"/>
                      <w:szCs w:val="24"/>
                      <w:rtl/>
                    </w:rPr>
                    <w:t>ی را با همراهی و همدلی خانواده و کودکان تجربه کنیم و به خدای خود بگوییم:</w:t>
                  </w:r>
                </w:p>
                <w:p w:rsidR="00B8734F" w:rsidRPr="00B8734F" w:rsidRDefault="00B8734F" w:rsidP="00731F87">
                  <w:pPr>
                    <w:spacing w:before="100" w:beforeAutospacing="1" w:after="100" w:afterAutospacing="1" w:line="270" w:lineRule="atLeast"/>
                    <w:jc w:val="center"/>
                    <w:rPr>
                      <w:rFonts w:ascii="Tahoma" w:eastAsia="Times New Roman" w:hAnsi="Tahoma" w:cs="B Titr"/>
                      <w:color w:val="000000"/>
                      <w:sz w:val="17"/>
                      <w:szCs w:val="17"/>
                    </w:rPr>
                  </w:pPr>
                  <w:r w:rsidRPr="00B8734F">
                    <w:rPr>
                      <w:rFonts w:ascii="Times New Roman" w:eastAsia="Times New Roman" w:hAnsi="Times New Roman" w:cs="B Titr" w:hint="cs"/>
                      <w:b/>
                      <w:bCs/>
                      <w:color w:val="000000"/>
                      <w:sz w:val="32"/>
                      <w:szCs w:val="32"/>
                      <w:rtl/>
                    </w:rPr>
                    <w:t>"بال از تو، پرواز ازمن"</w:t>
                  </w:r>
                </w:p>
              </w:tc>
            </w:tr>
          </w:tbl>
          <w:p w:rsidR="00B8734F" w:rsidRPr="00B8734F" w:rsidRDefault="00B8734F" w:rsidP="00B8734F">
            <w:pPr>
              <w:spacing w:after="0" w:line="270" w:lineRule="atLeast"/>
              <w:rPr>
                <w:rFonts w:ascii="Tahoma" w:eastAsia="Times New Roman" w:hAnsi="Tahoma" w:cs="Tahoma"/>
                <w:sz w:val="17"/>
                <w:szCs w:val="17"/>
              </w:rPr>
            </w:pPr>
          </w:p>
        </w:tc>
      </w:tr>
    </w:tbl>
    <w:p w:rsidR="00731F87" w:rsidRDefault="00731F87">
      <w:pPr>
        <w:rPr>
          <w:rFonts w:hint="cs"/>
          <w:rtl/>
        </w:rPr>
      </w:pPr>
      <w:r>
        <w:rPr>
          <w:rStyle w:val="Strong"/>
          <w:rFonts w:ascii="Tahoma" w:hAnsi="Tahoma" w:cs="Tahoma"/>
          <w:color w:val="C50D7E"/>
          <w:sz w:val="16"/>
          <w:szCs w:val="16"/>
          <w:rtl/>
        </w:rPr>
        <w:t>کودکی غنچه ای از رود صداقت به صفای آب است</w:t>
      </w:r>
      <w:r>
        <w:rPr>
          <w:rFonts w:ascii="Tahoma" w:hAnsi="Tahoma" w:cs="Tahoma"/>
          <w:color w:val="1F1F1F"/>
          <w:sz w:val="20"/>
          <w:szCs w:val="20"/>
          <w:rtl/>
        </w:rPr>
        <w:br/>
      </w:r>
      <w:r w:rsidR="003B3698">
        <w:rPr>
          <w:rStyle w:val="Strong"/>
          <w:rFonts w:ascii="Tahoma" w:hAnsi="Tahoma" w:cs="Tahoma" w:hint="cs"/>
          <w:color w:val="C50D7E"/>
          <w:sz w:val="16"/>
          <w:szCs w:val="16"/>
          <w:rtl/>
        </w:rPr>
        <w:t xml:space="preserve">                        </w:t>
      </w:r>
      <w:r>
        <w:rPr>
          <w:rStyle w:val="Strong"/>
          <w:rFonts w:ascii="Tahoma" w:hAnsi="Tahoma" w:cs="Tahoma"/>
          <w:color w:val="C50D7E"/>
          <w:sz w:val="16"/>
          <w:szCs w:val="16"/>
          <w:rtl/>
        </w:rPr>
        <w:t>کودکی صفحه ای از عشق و محبت به شکوه ماه است</w:t>
      </w:r>
      <w:r>
        <w:rPr>
          <w:rFonts w:ascii="Tahoma" w:hAnsi="Tahoma" w:cs="Tahoma"/>
          <w:color w:val="1F1F1F"/>
          <w:sz w:val="20"/>
          <w:szCs w:val="20"/>
          <w:rtl/>
        </w:rPr>
        <w:br/>
      </w:r>
      <w:r w:rsidR="003B3698">
        <w:rPr>
          <w:rStyle w:val="Strong"/>
          <w:rFonts w:ascii="Tahoma" w:hAnsi="Tahoma" w:cs="Tahoma" w:hint="cs"/>
          <w:color w:val="C50D7E"/>
          <w:sz w:val="16"/>
          <w:szCs w:val="16"/>
          <w:rtl/>
        </w:rPr>
        <w:t xml:space="preserve">                                                                </w:t>
      </w:r>
      <w:r>
        <w:rPr>
          <w:rStyle w:val="Strong"/>
          <w:rFonts w:ascii="Tahoma" w:hAnsi="Tahoma" w:cs="Tahoma"/>
          <w:color w:val="C50D7E"/>
          <w:sz w:val="16"/>
          <w:szCs w:val="16"/>
          <w:rtl/>
        </w:rPr>
        <w:t>کودکی سلسله ی اشک به دنبال سرشت است</w:t>
      </w:r>
      <w:r>
        <w:rPr>
          <w:rFonts w:ascii="Tahoma" w:hAnsi="Tahoma" w:cs="Tahoma"/>
          <w:color w:val="1F1F1F"/>
          <w:sz w:val="20"/>
          <w:szCs w:val="20"/>
          <w:rtl/>
        </w:rPr>
        <w:br/>
      </w:r>
      <w:r w:rsidR="003B3698">
        <w:rPr>
          <w:rStyle w:val="Strong"/>
          <w:rFonts w:ascii="Tahoma" w:hAnsi="Tahoma" w:cs="Tahoma" w:hint="cs"/>
          <w:color w:val="C50D7E"/>
          <w:sz w:val="16"/>
          <w:szCs w:val="16"/>
          <w:rtl/>
        </w:rPr>
        <w:t xml:space="preserve">                                                                                                             </w:t>
      </w:r>
      <w:r>
        <w:rPr>
          <w:rStyle w:val="Strong"/>
          <w:rFonts w:ascii="Tahoma" w:hAnsi="Tahoma" w:cs="Tahoma"/>
          <w:color w:val="C50D7E"/>
          <w:sz w:val="16"/>
          <w:szCs w:val="16"/>
          <w:rtl/>
        </w:rPr>
        <w:t>کودکی لاله ی سرخ است به باغ امید</w:t>
      </w:r>
    </w:p>
    <w:p w:rsidR="00717FBB" w:rsidRPr="00717FBB" w:rsidRDefault="00717FBB">
      <w:pPr>
        <w:rPr>
          <w:rFonts w:cs="B Titr"/>
        </w:rPr>
      </w:pPr>
      <w:r w:rsidRPr="00717FBB">
        <w:rPr>
          <w:rFonts w:cs="B Titr" w:hint="cs"/>
          <w:rtl/>
        </w:rPr>
        <w:t xml:space="preserve">واحد سلامت خانواده </w:t>
      </w:r>
      <w:r w:rsidRPr="00717FBB">
        <w:rPr>
          <w:rtl/>
        </w:rPr>
        <w:t>–</w:t>
      </w:r>
      <w:r w:rsidRPr="00717FBB">
        <w:rPr>
          <w:rFonts w:cs="B Titr" w:hint="cs"/>
          <w:rtl/>
        </w:rPr>
        <w:t>مرکز بهداشت شهرستان قصرشیرین</w:t>
      </w:r>
      <w:r>
        <w:rPr>
          <w:rFonts w:cs="B Titr" w:hint="cs"/>
          <w:rtl/>
        </w:rPr>
        <w:t xml:space="preserve"> مهر ماه94</w:t>
      </w:r>
    </w:p>
    <w:sectPr w:rsidR="00717FBB" w:rsidRPr="00717FBB" w:rsidSect="00C608AD">
      <w:pgSz w:w="11906" w:h="16838"/>
      <w:pgMar w:top="680" w:right="1440" w:bottom="851" w:left="144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amran">
    <w:panose1 w:val="00000000000000000000"/>
    <w:charset w:val="00"/>
    <w:family w:val="roman"/>
    <w:notTrueType/>
    <w:pitch w:val="default"/>
    <w:sig w:usb0="00000000" w:usb1="00000000" w:usb2="00000000" w:usb3="00000000" w:csb0="00000000" w:csb1="00000000"/>
  </w:font>
  <w:font w:name="B Titr">
    <w:panose1 w:val="00000700000000000000"/>
    <w:charset w:val="B2"/>
    <w:family w:val="auto"/>
    <w:pitch w:val="variable"/>
    <w:sig w:usb0="00002001" w:usb1="80000000" w:usb2="00000008" w:usb3="00000000" w:csb0="00000040" w:csb1="00000000"/>
  </w:font>
  <w:font w:name="Yek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6B03"/>
    <w:multiLevelType w:val="hybridMultilevel"/>
    <w:tmpl w:val="294CC87C"/>
    <w:lvl w:ilvl="0" w:tplc="DDD8481E">
      <w:start w:val="1"/>
      <w:numFmt w:val="bullet"/>
      <w:lvlText w:val=""/>
      <w:lvlJc w:val="left"/>
      <w:pPr>
        <w:tabs>
          <w:tab w:val="num" w:pos="720"/>
        </w:tabs>
        <w:ind w:left="720" w:hanging="360"/>
      </w:pPr>
      <w:rPr>
        <w:rFonts w:ascii="Times New Roman" w:hAnsi="Times New Roman" w:hint="default"/>
      </w:rPr>
    </w:lvl>
    <w:lvl w:ilvl="1" w:tplc="10A03FB8" w:tentative="1">
      <w:start w:val="1"/>
      <w:numFmt w:val="bullet"/>
      <w:lvlText w:val=""/>
      <w:lvlJc w:val="left"/>
      <w:pPr>
        <w:tabs>
          <w:tab w:val="num" w:pos="1440"/>
        </w:tabs>
        <w:ind w:left="1440" w:hanging="360"/>
      </w:pPr>
      <w:rPr>
        <w:rFonts w:ascii="Times New Roman" w:hAnsi="Times New Roman" w:hint="default"/>
      </w:rPr>
    </w:lvl>
    <w:lvl w:ilvl="2" w:tplc="E9E23A20" w:tentative="1">
      <w:start w:val="1"/>
      <w:numFmt w:val="bullet"/>
      <w:lvlText w:val=""/>
      <w:lvlJc w:val="left"/>
      <w:pPr>
        <w:tabs>
          <w:tab w:val="num" w:pos="2160"/>
        </w:tabs>
        <w:ind w:left="2160" w:hanging="360"/>
      </w:pPr>
      <w:rPr>
        <w:rFonts w:ascii="Times New Roman" w:hAnsi="Times New Roman" w:hint="default"/>
      </w:rPr>
    </w:lvl>
    <w:lvl w:ilvl="3" w:tplc="4EEE98DA" w:tentative="1">
      <w:start w:val="1"/>
      <w:numFmt w:val="bullet"/>
      <w:lvlText w:val=""/>
      <w:lvlJc w:val="left"/>
      <w:pPr>
        <w:tabs>
          <w:tab w:val="num" w:pos="2880"/>
        </w:tabs>
        <w:ind w:left="2880" w:hanging="360"/>
      </w:pPr>
      <w:rPr>
        <w:rFonts w:ascii="Times New Roman" w:hAnsi="Times New Roman" w:hint="default"/>
      </w:rPr>
    </w:lvl>
    <w:lvl w:ilvl="4" w:tplc="7DBC0382" w:tentative="1">
      <w:start w:val="1"/>
      <w:numFmt w:val="bullet"/>
      <w:lvlText w:val=""/>
      <w:lvlJc w:val="left"/>
      <w:pPr>
        <w:tabs>
          <w:tab w:val="num" w:pos="3600"/>
        </w:tabs>
        <w:ind w:left="3600" w:hanging="360"/>
      </w:pPr>
      <w:rPr>
        <w:rFonts w:ascii="Times New Roman" w:hAnsi="Times New Roman" w:hint="default"/>
      </w:rPr>
    </w:lvl>
    <w:lvl w:ilvl="5" w:tplc="D80A7D36" w:tentative="1">
      <w:start w:val="1"/>
      <w:numFmt w:val="bullet"/>
      <w:lvlText w:val=""/>
      <w:lvlJc w:val="left"/>
      <w:pPr>
        <w:tabs>
          <w:tab w:val="num" w:pos="4320"/>
        </w:tabs>
        <w:ind w:left="4320" w:hanging="360"/>
      </w:pPr>
      <w:rPr>
        <w:rFonts w:ascii="Times New Roman" w:hAnsi="Times New Roman" w:hint="default"/>
      </w:rPr>
    </w:lvl>
    <w:lvl w:ilvl="6" w:tplc="F7CCE7FC" w:tentative="1">
      <w:start w:val="1"/>
      <w:numFmt w:val="bullet"/>
      <w:lvlText w:val=""/>
      <w:lvlJc w:val="left"/>
      <w:pPr>
        <w:tabs>
          <w:tab w:val="num" w:pos="5040"/>
        </w:tabs>
        <w:ind w:left="5040" w:hanging="360"/>
      </w:pPr>
      <w:rPr>
        <w:rFonts w:ascii="Times New Roman" w:hAnsi="Times New Roman" w:hint="default"/>
      </w:rPr>
    </w:lvl>
    <w:lvl w:ilvl="7" w:tplc="3592A8FC" w:tentative="1">
      <w:start w:val="1"/>
      <w:numFmt w:val="bullet"/>
      <w:lvlText w:val=""/>
      <w:lvlJc w:val="left"/>
      <w:pPr>
        <w:tabs>
          <w:tab w:val="num" w:pos="5760"/>
        </w:tabs>
        <w:ind w:left="5760" w:hanging="360"/>
      </w:pPr>
      <w:rPr>
        <w:rFonts w:ascii="Times New Roman" w:hAnsi="Times New Roman" w:hint="default"/>
      </w:rPr>
    </w:lvl>
    <w:lvl w:ilvl="8" w:tplc="4960630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8734F"/>
    <w:rsid w:val="002101E1"/>
    <w:rsid w:val="002B1E93"/>
    <w:rsid w:val="003B3698"/>
    <w:rsid w:val="00717FBB"/>
    <w:rsid w:val="00731F87"/>
    <w:rsid w:val="00992911"/>
    <w:rsid w:val="00B8734F"/>
    <w:rsid w:val="00C608AD"/>
    <w:rsid w:val="00DE537C"/>
    <w:rsid w:val="00E0659A"/>
    <w:rsid w:val="00F777E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7E1"/>
    <w:pPr>
      <w:bidi/>
    </w:pPr>
  </w:style>
  <w:style w:type="paragraph" w:styleId="Heading1">
    <w:name w:val="heading 1"/>
    <w:basedOn w:val="Normal"/>
    <w:link w:val="Heading1Char"/>
    <w:uiPriority w:val="9"/>
    <w:qFormat/>
    <w:rsid w:val="00B8734F"/>
    <w:pPr>
      <w:bidi w:val="0"/>
      <w:spacing w:before="100" w:beforeAutospacing="1" w:after="100" w:afterAutospacing="1" w:line="240" w:lineRule="auto"/>
      <w:outlineLvl w:val="0"/>
    </w:pPr>
    <w:rPr>
      <w:rFonts w:ascii="Times New Roman" w:eastAsia="Times New Roman" w:hAnsi="Times New Roman" w:cs="Times New Roman"/>
      <w:b/>
      <w:bCs/>
      <w:color w:val="212B69"/>
      <w:kern w:val="36"/>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34F"/>
    <w:rPr>
      <w:rFonts w:ascii="Times New Roman" w:eastAsia="Times New Roman" w:hAnsi="Times New Roman" w:cs="Times New Roman"/>
      <w:b/>
      <w:bCs/>
      <w:color w:val="212B69"/>
      <w:kern w:val="36"/>
      <w:sz w:val="24"/>
      <w:szCs w:val="24"/>
    </w:rPr>
  </w:style>
  <w:style w:type="paragraph" w:styleId="NormalWeb">
    <w:name w:val="Normal (Web)"/>
    <w:basedOn w:val="Normal"/>
    <w:uiPriority w:val="99"/>
    <w:unhideWhenUsed/>
    <w:rsid w:val="00B8734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7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34F"/>
    <w:rPr>
      <w:rFonts w:ascii="Tahoma" w:hAnsi="Tahoma" w:cs="Tahoma"/>
      <w:sz w:val="16"/>
      <w:szCs w:val="16"/>
    </w:rPr>
  </w:style>
  <w:style w:type="character" w:styleId="Strong">
    <w:name w:val="Strong"/>
    <w:basedOn w:val="DefaultParagraphFont"/>
    <w:uiPriority w:val="22"/>
    <w:qFormat/>
    <w:rsid w:val="00731F87"/>
    <w:rPr>
      <w:b/>
      <w:bCs/>
    </w:rPr>
  </w:style>
</w:styles>
</file>

<file path=word/webSettings.xml><?xml version="1.0" encoding="utf-8"?>
<w:webSettings xmlns:r="http://schemas.openxmlformats.org/officeDocument/2006/relationships" xmlns:w="http://schemas.openxmlformats.org/wordprocessingml/2006/main">
  <w:divs>
    <w:div w:id="124810350">
      <w:bodyDiv w:val="1"/>
      <w:marLeft w:val="0"/>
      <w:marRight w:val="0"/>
      <w:marTop w:val="0"/>
      <w:marBottom w:val="0"/>
      <w:divBdr>
        <w:top w:val="none" w:sz="0" w:space="0" w:color="auto"/>
        <w:left w:val="none" w:sz="0" w:space="0" w:color="auto"/>
        <w:bottom w:val="none" w:sz="0" w:space="0" w:color="auto"/>
        <w:right w:val="none" w:sz="0" w:space="0" w:color="auto"/>
      </w:divBdr>
      <w:divsChild>
        <w:div w:id="1055086298">
          <w:marLeft w:val="0"/>
          <w:marRight w:val="0"/>
          <w:marTop w:val="0"/>
          <w:marBottom w:val="0"/>
          <w:divBdr>
            <w:top w:val="none" w:sz="0" w:space="0" w:color="auto"/>
            <w:left w:val="none" w:sz="0" w:space="0" w:color="auto"/>
            <w:bottom w:val="none" w:sz="0" w:space="0" w:color="auto"/>
            <w:right w:val="none" w:sz="0" w:space="0" w:color="auto"/>
          </w:divBdr>
          <w:divsChild>
            <w:div w:id="1635525633">
              <w:marLeft w:val="0"/>
              <w:marRight w:val="0"/>
              <w:marTop w:val="0"/>
              <w:marBottom w:val="0"/>
              <w:divBdr>
                <w:top w:val="none" w:sz="0" w:space="0" w:color="auto"/>
                <w:left w:val="none" w:sz="0" w:space="0" w:color="auto"/>
                <w:bottom w:val="none" w:sz="0" w:space="0" w:color="auto"/>
                <w:right w:val="none" w:sz="0" w:space="0" w:color="auto"/>
              </w:divBdr>
              <w:divsChild>
                <w:div w:id="1265261694">
                  <w:marLeft w:val="0"/>
                  <w:marRight w:val="0"/>
                  <w:marTop w:val="100"/>
                  <w:marBottom w:val="100"/>
                  <w:divBdr>
                    <w:top w:val="none" w:sz="0" w:space="0" w:color="auto"/>
                    <w:left w:val="none" w:sz="0" w:space="0" w:color="auto"/>
                    <w:bottom w:val="none" w:sz="0" w:space="0" w:color="auto"/>
                    <w:right w:val="none" w:sz="0" w:space="0" w:color="auto"/>
                  </w:divBdr>
                  <w:divsChild>
                    <w:div w:id="154996225">
                      <w:marLeft w:val="0"/>
                      <w:marRight w:val="0"/>
                      <w:marTop w:val="0"/>
                      <w:marBottom w:val="0"/>
                      <w:divBdr>
                        <w:top w:val="none" w:sz="0" w:space="0" w:color="auto"/>
                        <w:left w:val="none" w:sz="0" w:space="0" w:color="auto"/>
                        <w:bottom w:val="none" w:sz="0" w:space="0" w:color="auto"/>
                        <w:right w:val="none" w:sz="0" w:space="0" w:color="auto"/>
                      </w:divBdr>
                      <w:divsChild>
                        <w:div w:id="1388528615">
                          <w:marLeft w:val="0"/>
                          <w:marRight w:val="0"/>
                          <w:marTop w:val="0"/>
                          <w:marBottom w:val="0"/>
                          <w:divBdr>
                            <w:top w:val="none" w:sz="0" w:space="0" w:color="auto"/>
                            <w:left w:val="none" w:sz="0" w:space="0" w:color="auto"/>
                            <w:bottom w:val="none" w:sz="0" w:space="0" w:color="auto"/>
                            <w:right w:val="none" w:sz="0" w:space="0" w:color="auto"/>
                          </w:divBdr>
                          <w:divsChild>
                            <w:div w:id="168443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456270">
      <w:bodyDiv w:val="1"/>
      <w:marLeft w:val="0"/>
      <w:marRight w:val="0"/>
      <w:marTop w:val="0"/>
      <w:marBottom w:val="0"/>
      <w:divBdr>
        <w:top w:val="none" w:sz="0" w:space="0" w:color="auto"/>
        <w:left w:val="none" w:sz="0" w:space="0" w:color="auto"/>
        <w:bottom w:val="none" w:sz="0" w:space="0" w:color="auto"/>
        <w:right w:val="none" w:sz="0" w:space="0" w:color="auto"/>
      </w:divBdr>
      <w:divsChild>
        <w:div w:id="244919177">
          <w:marLeft w:val="0"/>
          <w:marRight w:val="0"/>
          <w:marTop w:val="0"/>
          <w:marBottom w:val="0"/>
          <w:divBdr>
            <w:top w:val="none" w:sz="0" w:space="0" w:color="auto"/>
            <w:left w:val="none" w:sz="0" w:space="0" w:color="auto"/>
            <w:bottom w:val="none" w:sz="0" w:space="0" w:color="auto"/>
            <w:right w:val="none" w:sz="0" w:space="0" w:color="auto"/>
          </w:divBdr>
          <w:divsChild>
            <w:div w:id="625085484">
              <w:marLeft w:val="0"/>
              <w:marRight w:val="0"/>
              <w:marTop w:val="0"/>
              <w:marBottom w:val="0"/>
              <w:divBdr>
                <w:top w:val="none" w:sz="0" w:space="0" w:color="auto"/>
                <w:left w:val="none" w:sz="0" w:space="0" w:color="auto"/>
                <w:bottom w:val="none" w:sz="0" w:space="0" w:color="auto"/>
                <w:right w:val="none" w:sz="0" w:space="0" w:color="auto"/>
              </w:divBdr>
              <w:divsChild>
                <w:div w:id="1142622299">
                  <w:marLeft w:val="0"/>
                  <w:marRight w:val="0"/>
                  <w:marTop w:val="0"/>
                  <w:marBottom w:val="0"/>
                  <w:divBdr>
                    <w:top w:val="none" w:sz="0" w:space="0" w:color="auto"/>
                    <w:left w:val="none" w:sz="0" w:space="0" w:color="auto"/>
                    <w:bottom w:val="none" w:sz="0" w:space="0" w:color="auto"/>
                    <w:right w:val="none" w:sz="0" w:space="0" w:color="auto"/>
                  </w:divBdr>
                  <w:divsChild>
                    <w:div w:id="1503087326">
                      <w:marLeft w:val="0"/>
                      <w:marRight w:val="0"/>
                      <w:marTop w:val="0"/>
                      <w:marBottom w:val="0"/>
                      <w:divBdr>
                        <w:top w:val="none" w:sz="0" w:space="0" w:color="auto"/>
                        <w:left w:val="none" w:sz="0" w:space="0" w:color="auto"/>
                        <w:bottom w:val="none" w:sz="0" w:space="0" w:color="auto"/>
                        <w:right w:val="none" w:sz="0" w:space="0" w:color="auto"/>
                      </w:divBdr>
                      <w:divsChild>
                        <w:div w:id="2121103584">
                          <w:marLeft w:val="2850"/>
                          <w:marRight w:val="2850"/>
                          <w:marTop w:val="0"/>
                          <w:marBottom w:val="0"/>
                          <w:divBdr>
                            <w:top w:val="none" w:sz="0" w:space="0" w:color="auto"/>
                            <w:left w:val="none" w:sz="0" w:space="0" w:color="auto"/>
                            <w:bottom w:val="none" w:sz="0" w:space="0" w:color="auto"/>
                            <w:right w:val="none" w:sz="0" w:space="0" w:color="auto"/>
                          </w:divBdr>
                          <w:divsChild>
                            <w:div w:id="1829901230">
                              <w:marLeft w:val="0"/>
                              <w:marRight w:val="0"/>
                              <w:marTop w:val="0"/>
                              <w:marBottom w:val="0"/>
                              <w:divBdr>
                                <w:top w:val="none" w:sz="0" w:space="0" w:color="auto"/>
                                <w:left w:val="none" w:sz="0" w:space="0" w:color="auto"/>
                                <w:bottom w:val="none" w:sz="0" w:space="0" w:color="auto"/>
                                <w:right w:val="none" w:sz="0" w:space="0" w:color="auto"/>
                              </w:divBdr>
                              <w:divsChild>
                                <w:div w:id="1320429437">
                                  <w:marLeft w:val="0"/>
                                  <w:marRight w:val="0"/>
                                  <w:marTop w:val="0"/>
                                  <w:marBottom w:val="0"/>
                                  <w:divBdr>
                                    <w:top w:val="none" w:sz="0" w:space="0" w:color="auto"/>
                                    <w:left w:val="none" w:sz="0" w:space="0" w:color="auto"/>
                                    <w:bottom w:val="none" w:sz="0" w:space="0" w:color="auto"/>
                                    <w:right w:val="none" w:sz="0" w:space="0" w:color="auto"/>
                                  </w:divBdr>
                                  <w:divsChild>
                                    <w:div w:id="1346059287">
                                      <w:marLeft w:val="0"/>
                                      <w:marRight w:val="0"/>
                                      <w:marTop w:val="0"/>
                                      <w:marBottom w:val="0"/>
                                      <w:divBdr>
                                        <w:top w:val="none" w:sz="0" w:space="0" w:color="auto"/>
                                        <w:left w:val="none" w:sz="0" w:space="0" w:color="auto"/>
                                        <w:bottom w:val="none" w:sz="0" w:space="0" w:color="auto"/>
                                        <w:right w:val="none" w:sz="0" w:space="0" w:color="auto"/>
                                      </w:divBdr>
                                      <w:divsChild>
                                        <w:div w:id="1642493255">
                                          <w:marLeft w:val="0"/>
                                          <w:marRight w:val="0"/>
                                          <w:marTop w:val="0"/>
                                          <w:marBottom w:val="0"/>
                                          <w:divBdr>
                                            <w:top w:val="none" w:sz="0" w:space="0" w:color="auto"/>
                                            <w:left w:val="none" w:sz="0" w:space="0" w:color="auto"/>
                                            <w:bottom w:val="none" w:sz="0" w:space="0" w:color="auto"/>
                                            <w:right w:val="none" w:sz="0" w:space="0" w:color="auto"/>
                                          </w:divBdr>
                                          <w:divsChild>
                                            <w:div w:id="1362320229">
                                              <w:marLeft w:val="75"/>
                                              <w:marRight w:val="75"/>
                                              <w:marTop w:val="0"/>
                                              <w:marBottom w:val="0"/>
                                              <w:divBdr>
                                                <w:top w:val="none" w:sz="0" w:space="0" w:color="auto"/>
                                                <w:left w:val="none" w:sz="0" w:space="0" w:color="auto"/>
                                                <w:bottom w:val="none" w:sz="0" w:space="0" w:color="auto"/>
                                                <w:right w:val="none" w:sz="0" w:space="0" w:color="auto"/>
                                              </w:divBdr>
                                              <w:divsChild>
                                                <w:div w:id="602349732">
                                                  <w:marLeft w:val="0"/>
                                                  <w:marRight w:val="0"/>
                                                  <w:marTop w:val="0"/>
                                                  <w:marBottom w:val="0"/>
                                                  <w:divBdr>
                                                    <w:top w:val="none" w:sz="0" w:space="0" w:color="auto"/>
                                                    <w:left w:val="none" w:sz="0" w:space="0" w:color="auto"/>
                                                    <w:bottom w:val="none" w:sz="0" w:space="0" w:color="auto"/>
                                                    <w:right w:val="none" w:sz="0" w:space="0" w:color="auto"/>
                                                  </w:divBdr>
                                                  <w:divsChild>
                                                    <w:div w:id="914439997">
                                                      <w:marLeft w:val="0"/>
                                                      <w:marRight w:val="0"/>
                                                      <w:marTop w:val="0"/>
                                                      <w:marBottom w:val="0"/>
                                                      <w:divBdr>
                                                        <w:top w:val="none" w:sz="0" w:space="0" w:color="auto"/>
                                                        <w:left w:val="none" w:sz="0" w:space="0" w:color="auto"/>
                                                        <w:bottom w:val="none" w:sz="0" w:space="0" w:color="auto"/>
                                                        <w:right w:val="none" w:sz="0" w:space="0" w:color="auto"/>
                                                      </w:divBdr>
                                                      <w:divsChild>
                                                        <w:div w:id="1702122019">
                                                          <w:marLeft w:val="150"/>
                                                          <w:marRight w:val="0"/>
                                                          <w:marTop w:val="0"/>
                                                          <w:marBottom w:val="150"/>
                                                          <w:divBdr>
                                                            <w:top w:val="none" w:sz="0" w:space="0" w:color="auto"/>
                                                            <w:left w:val="none" w:sz="0" w:space="0" w:color="auto"/>
                                                            <w:bottom w:val="none" w:sz="0" w:space="0" w:color="auto"/>
                                                            <w:right w:val="none" w:sz="0" w:space="0" w:color="auto"/>
                                                          </w:divBdr>
                                                          <w:divsChild>
                                                            <w:div w:id="2124222684">
                                                              <w:marLeft w:val="0"/>
                                                              <w:marRight w:val="0"/>
                                                              <w:marTop w:val="0"/>
                                                              <w:marBottom w:val="0"/>
                                                              <w:divBdr>
                                                                <w:top w:val="none" w:sz="0" w:space="0" w:color="auto"/>
                                                                <w:left w:val="none" w:sz="0" w:space="0" w:color="auto"/>
                                                                <w:bottom w:val="none" w:sz="0" w:space="0" w:color="auto"/>
                                                                <w:right w:val="none" w:sz="0" w:space="0" w:color="auto"/>
                                                              </w:divBdr>
                                                              <w:divsChild>
                                                                <w:div w:id="550191749">
                                                                  <w:marLeft w:val="0"/>
                                                                  <w:marRight w:val="0"/>
                                                                  <w:marTop w:val="0"/>
                                                                  <w:marBottom w:val="0"/>
                                                                  <w:divBdr>
                                                                    <w:top w:val="none" w:sz="0" w:space="0" w:color="auto"/>
                                                                    <w:left w:val="none" w:sz="0" w:space="0" w:color="auto"/>
                                                                    <w:bottom w:val="none" w:sz="0" w:space="0" w:color="auto"/>
                                                                    <w:right w:val="none" w:sz="0" w:space="0" w:color="auto"/>
                                                                  </w:divBdr>
                                                                  <w:divsChild>
                                                                    <w:div w:id="1099522169">
                                                                      <w:marLeft w:val="0"/>
                                                                      <w:marRight w:val="0"/>
                                                                      <w:marTop w:val="0"/>
                                                                      <w:marBottom w:val="0"/>
                                                                      <w:divBdr>
                                                                        <w:top w:val="none" w:sz="0" w:space="0" w:color="auto"/>
                                                                        <w:left w:val="none" w:sz="0" w:space="0" w:color="auto"/>
                                                                        <w:bottom w:val="none" w:sz="0" w:space="0" w:color="auto"/>
                                                                        <w:right w:val="none" w:sz="0" w:space="0" w:color="auto"/>
                                                                      </w:divBdr>
                                                                      <w:divsChild>
                                                                        <w:div w:id="545724429">
                                                                          <w:marLeft w:val="0"/>
                                                                          <w:marRight w:val="0"/>
                                                                          <w:marTop w:val="0"/>
                                                                          <w:marBottom w:val="0"/>
                                                                          <w:divBdr>
                                                                            <w:top w:val="none" w:sz="0" w:space="0" w:color="auto"/>
                                                                            <w:left w:val="none" w:sz="0" w:space="0" w:color="auto"/>
                                                                            <w:bottom w:val="none" w:sz="0" w:space="0" w:color="auto"/>
                                                                            <w:right w:val="none" w:sz="0" w:space="0" w:color="auto"/>
                                                                          </w:divBdr>
                                                                          <w:divsChild>
                                                                            <w:div w:id="157550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190190">
      <w:bodyDiv w:val="1"/>
      <w:marLeft w:val="0"/>
      <w:marRight w:val="0"/>
      <w:marTop w:val="0"/>
      <w:marBottom w:val="0"/>
      <w:divBdr>
        <w:top w:val="none" w:sz="0" w:space="0" w:color="auto"/>
        <w:left w:val="none" w:sz="0" w:space="0" w:color="auto"/>
        <w:bottom w:val="none" w:sz="0" w:space="0" w:color="auto"/>
        <w:right w:val="none" w:sz="0" w:space="0" w:color="auto"/>
      </w:divBdr>
      <w:divsChild>
        <w:div w:id="907349916">
          <w:marLeft w:val="0"/>
          <w:marRight w:val="432"/>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حاتمی مقدم</dc:creator>
  <cp:lastModifiedBy>حاتمی مقدم</cp:lastModifiedBy>
  <cp:revision>6</cp:revision>
  <dcterms:created xsi:type="dcterms:W3CDTF">2014-04-16T21:36:00Z</dcterms:created>
  <dcterms:modified xsi:type="dcterms:W3CDTF">2014-04-16T22:17:00Z</dcterms:modified>
</cp:coreProperties>
</file>